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FF" w:rsidRDefault="000057FF" w:rsidP="000057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870223" wp14:editId="3A69D04F">
            <wp:extent cx="2530109" cy="1352550"/>
            <wp:effectExtent l="19050" t="0" r="3541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102" cy="136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7FF" w:rsidRDefault="000057FF" w:rsidP="000057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57FF" w:rsidRPr="00FF32E0" w:rsidRDefault="000057FF" w:rsidP="000057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но</w:t>
      </w:r>
      <w:r>
        <w:rPr>
          <w:rFonts w:ascii="Times New Roman" w:hAnsi="Times New Roman" w:cs="Times New Roman"/>
          <w:bCs/>
          <w:sz w:val="28"/>
          <w:szCs w:val="28"/>
        </w:rPr>
        <w:t xml:space="preserve">ября 2023 года </w:t>
      </w:r>
      <w:r w:rsidRPr="00FF32E0">
        <w:rPr>
          <w:rFonts w:ascii="Times New Roman" w:hAnsi="Times New Roman" w:cs="Times New Roman"/>
          <w:bCs/>
          <w:sz w:val="28"/>
          <w:szCs w:val="28"/>
        </w:rPr>
        <w:t xml:space="preserve">в формате </w:t>
      </w:r>
      <w:r w:rsidRPr="00FF32E0">
        <w:rPr>
          <w:rFonts w:ascii="Times New Roman" w:hAnsi="Times New Roman" w:cs="Times New Roman"/>
          <w:bCs/>
          <w:sz w:val="28"/>
          <w:szCs w:val="28"/>
          <w:lang w:val="en-US"/>
        </w:rPr>
        <w:t>Zoom</w:t>
      </w:r>
      <w:r w:rsidRPr="00FF32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2E0"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 w:rsidRPr="00926C23">
        <w:rPr>
          <w:rFonts w:ascii="Times New Roman" w:hAnsi="Times New Roman" w:cs="Times New Roman"/>
          <w:bCs/>
          <w:sz w:val="28"/>
          <w:szCs w:val="28"/>
        </w:rPr>
        <w:t>.</w:t>
      </w:r>
    </w:p>
    <w:p w:rsidR="000057FF" w:rsidRDefault="000057FF" w:rsidP="000057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2E0">
        <w:rPr>
          <w:rFonts w:ascii="Times New Roman" w:hAnsi="Times New Roman" w:cs="Times New Roman"/>
          <w:sz w:val="28"/>
          <w:szCs w:val="28"/>
        </w:rPr>
        <w:t xml:space="preserve">От СМС «Ассоциация работников здравоохранения Воронежской области» в заседании принял участие </w:t>
      </w: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FF3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Михаил Васильевич Иванов</w:t>
      </w:r>
      <w:r w:rsidRPr="00FF32E0">
        <w:rPr>
          <w:rFonts w:ascii="Times New Roman" w:hAnsi="Times New Roman" w:cs="Times New Roman"/>
          <w:sz w:val="28"/>
          <w:szCs w:val="28"/>
        </w:rPr>
        <w:t>.</w:t>
      </w:r>
    </w:p>
    <w:p w:rsidR="000057FF" w:rsidRPr="00D75F87" w:rsidRDefault="000057FF" w:rsidP="000057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58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 w:rsidRPr="00FD3A7B">
        <w:t xml:space="preserve"> </w:t>
      </w:r>
      <w:r w:rsidRPr="000057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Александр Григорьевич Румянцев</w:t>
      </w:r>
      <w:r w:rsidRPr="00FD3A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0B1B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Первый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0B1B99"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 w:rsidRPr="000B1B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057FF" w:rsidRPr="000B1B99" w:rsidRDefault="000057FF" w:rsidP="000057F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C65531" w:rsidRPr="002518E4" w:rsidRDefault="00C65531" w:rsidP="002518E4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2518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Круглый стол «Об оптимизации документационной нагрузки медицинских работников» </w:t>
      </w:r>
    </w:p>
    <w:p w:rsidR="002518E4" w:rsidRPr="000057FF" w:rsidRDefault="002518E4" w:rsidP="000057FF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0057FF">
        <w:rPr>
          <w:rFonts w:ascii="Times New Roman" w:hAnsi="Times New Roman" w:cs="Times New Roman"/>
          <w:bCs/>
          <w:sz w:val="28"/>
          <w:szCs w:val="28"/>
        </w:rPr>
        <w:t xml:space="preserve">Организаторы: </w:t>
      </w:r>
    </w:p>
    <w:p w:rsidR="002518E4" w:rsidRPr="002518E4" w:rsidRDefault="002518E4" w:rsidP="0025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8E4">
        <w:rPr>
          <w:rFonts w:ascii="Times New Roman" w:hAnsi="Times New Roman" w:cs="Times New Roman"/>
          <w:sz w:val="28"/>
          <w:szCs w:val="28"/>
        </w:rPr>
        <w:t>Союз медицинского сообщества «Национальная Медицинская Палата»</w:t>
      </w:r>
      <w:r w:rsidR="000057F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518E4" w:rsidRPr="002518E4" w:rsidRDefault="00903F0A" w:rsidP="00251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Центральный Исполнительный К</w:t>
      </w:r>
      <w:r w:rsidR="002518E4" w:rsidRPr="002518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омитет Партии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518E4" w:rsidRPr="002518E4">
        <w:rPr>
          <w:rFonts w:ascii="Times New Roman" w:hAnsi="Times New Roman" w:cs="Times New Roman"/>
          <w:sz w:val="28"/>
          <w:szCs w:val="28"/>
          <w:shd w:val="clear" w:color="auto" w:fill="FFFFFF"/>
        </w:rPr>
        <w:t>Единая Россия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C65531" w:rsidRPr="002518E4" w:rsidRDefault="00C65531" w:rsidP="002518E4">
      <w:pPr>
        <w:spacing w:after="12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518E4">
        <w:rPr>
          <w:rFonts w:ascii="Times New Roman" w:hAnsi="Times New Roman" w:cs="Times New Roman"/>
          <w:b/>
          <w:sz w:val="28"/>
          <w:szCs w:val="28"/>
          <w:u w:val="single"/>
        </w:rPr>
        <w:t>Вступительное слово</w:t>
      </w:r>
      <w:r w:rsidRPr="002518E4">
        <w:rPr>
          <w:rFonts w:ascii="Times New Roman" w:hAnsi="Times New Roman" w:cs="Times New Roman"/>
          <w:b/>
          <w:sz w:val="28"/>
          <w:szCs w:val="28"/>
        </w:rPr>
        <w:t>:</w:t>
      </w:r>
    </w:p>
    <w:p w:rsidR="00C65531" w:rsidRPr="002518E4" w:rsidRDefault="00C65531" w:rsidP="002518E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8E4">
        <w:rPr>
          <w:rFonts w:ascii="Times New Roman" w:hAnsi="Times New Roman" w:cs="Times New Roman"/>
          <w:b/>
          <w:sz w:val="28"/>
          <w:szCs w:val="28"/>
        </w:rPr>
        <w:t>Рошаль Леонид Михайлович</w:t>
      </w:r>
      <w:r w:rsidRPr="002518E4">
        <w:rPr>
          <w:rFonts w:ascii="Times New Roman" w:hAnsi="Times New Roman" w:cs="Times New Roman"/>
          <w:sz w:val="28"/>
          <w:szCs w:val="28"/>
        </w:rPr>
        <w:t xml:space="preserve"> – Президент Союза медицинского сообщества «Национальная Медицинская Палата»      </w:t>
      </w:r>
    </w:p>
    <w:p w:rsidR="00C65531" w:rsidRDefault="00C65531" w:rsidP="002518E4">
      <w:pPr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518E4">
        <w:rPr>
          <w:rFonts w:ascii="Times New Roman" w:hAnsi="Times New Roman" w:cs="Times New Roman"/>
          <w:b/>
          <w:sz w:val="28"/>
          <w:szCs w:val="28"/>
        </w:rPr>
        <w:t>Башанкаев Бадма Николаевич</w:t>
      </w:r>
      <w:r w:rsidRPr="002518E4"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r w:rsidRPr="002518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Комитета Государственной Думы по охране здоровья</w:t>
      </w:r>
    </w:p>
    <w:p w:rsidR="00C65531" w:rsidRPr="002518E4" w:rsidRDefault="00C65531" w:rsidP="002518E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2518E4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Доклады</w:t>
      </w:r>
      <w:r w:rsidRPr="002518E4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C65531" w:rsidRPr="002518E4" w:rsidRDefault="00C65531" w:rsidP="002518E4">
      <w:pPr>
        <w:pStyle w:val="Default"/>
        <w:spacing w:after="20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518E4">
        <w:rPr>
          <w:rFonts w:ascii="Times New Roman" w:hAnsi="Times New Roman" w:cs="Times New Roman"/>
          <w:b/>
          <w:color w:val="auto"/>
          <w:sz w:val="28"/>
          <w:szCs w:val="28"/>
        </w:rPr>
        <w:t>1.1.</w:t>
      </w:r>
      <w:r w:rsidRPr="002518E4">
        <w:rPr>
          <w:rFonts w:ascii="Times New Roman" w:hAnsi="Times New Roman" w:cs="Times New Roman"/>
          <w:color w:val="auto"/>
          <w:sz w:val="28"/>
          <w:szCs w:val="28"/>
        </w:rPr>
        <w:t xml:space="preserve"> «О результатах количественного исследования уровня документационной нагрузки на работников сферы здравоохранения» - </w:t>
      </w:r>
      <w:r w:rsidRPr="002518E4">
        <w:rPr>
          <w:rFonts w:ascii="Times New Roman" w:hAnsi="Times New Roman" w:cs="Times New Roman"/>
          <w:b/>
          <w:color w:val="auto"/>
          <w:sz w:val="28"/>
          <w:szCs w:val="28"/>
        </w:rPr>
        <w:t>Х</w:t>
      </w:r>
      <w:r w:rsidRPr="002518E4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акимова Алсу Фаритовна</w:t>
      </w:r>
      <w:r w:rsidRPr="002518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заместитель руководителя Управления - руководитель Экспертно-аналитического департамента ЦИК Партии </w:t>
      </w:r>
      <w:r w:rsidR="00EC159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«</w:t>
      </w:r>
      <w:r w:rsidRPr="002518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Единая Россия</w:t>
      </w:r>
      <w:r w:rsidR="00EC159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»</w:t>
      </w:r>
    </w:p>
    <w:p w:rsidR="00C65531" w:rsidRPr="002518E4" w:rsidRDefault="00C65531" w:rsidP="002518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 w:rsidRPr="0025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5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применении унифицированных форм медицинской документации, утвержденных Приказом Министерства здравоохранения РФ от 5 августа 2022г. № 530н (дата вступления в силу</w:t>
      </w:r>
      <w:r w:rsidRPr="002518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01.03.2023г.</w:t>
      </w:r>
      <w:r w:rsidRPr="0025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иных форм медицинской документации в практической деятельности медицинских работников и медицинских организаций» - </w:t>
      </w:r>
      <w:r w:rsidRPr="002518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Самошин Олег Алексеевич, </w:t>
      </w:r>
      <w:r w:rsidRPr="002518E4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Заместитель Председателя РОО «Врачебная палата Тверской области», н</w:t>
      </w:r>
      <w:r w:rsidRPr="002518E4">
        <w:rPr>
          <w:rFonts w:ascii="Times New Roman" w:hAnsi="Times New Roman" w:cs="Times New Roman"/>
          <w:sz w:val="28"/>
          <w:szCs w:val="28"/>
        </w:rPr>
        <w:t>ачальник первичного сосудистого центра ГБУЗ Тверской области Го</w:t>
      </w:r>
      <w:r w:rsidR="00EC159C">
        <w:rPr>
          <w:rFonts w:ascii="Times New Roman" w:hAnsi="Times New Roman" w:cs="Times New Roman"/>
          <w:sz w:val="28"/>
          <w:szCs w:val="28"/>
        </w:rPr>
        <w:t>родская клиническая больница №7</w:t>
      </w:r>
      <w:proofErr w:type="gramEnd"/>
    </w:p>
    <w:p w:rsidR="00C65531" w:rsidRDefault="00C65531" w:rsidP="002518E4">
      <w:pPr>
        <w:pStyle w:val="a9"/>
        <w:tabs>
          <w:tab w:val="left" w:pos="567"/>
        </w:tabs>
        <w:spacing w:before="0" w:beforeAutospacing="0" w:after="200" w:afterAutospacing="0"/>
        <w:ind w:firstLine="567"/>
        <w:jc w:val="both"/>
        <w:rPr>
          <w:sz w:val="28"/>
          <w:szCs w:val="28"/>
        </w:rPr>
      </w:pPr>
      <w:r w:rsidRPr="002518E4">
        <w:rPr>
          <w:b/>
          <w:sz w:val="28"/>
          <w:szCs w:val="28"/>
        </w:rPr>
        <w:t>1.3.</w:t>
      </w:r>
      <w:r w:rsidR="00EC159C">
        <w:rPr>
          <w:sz w:val="28"/>
          <w:szCs w:val="28"/>
        </w:rPr>
        <w:t xml:space="preserve"> </w:t>
      </w:r>
      <w:r w:rsidRPr="002518E4">
        <w:rPr>
          <w:sz w:val="28"/>
          <w:szCs w:val="28"/>
        </w:rPr>
        <w:t>Дискуссия, принятие решения.</w:t>
      </w:r>
    </w:p>
    <w:p w:rsidR="00C65531" w:rsidRDefault="00EC159C" w:rsidP="00EC159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2. </w:t>
      </w:r>
      <w:r w:rsidR="00AE0539" w:rsidRPr="002518E4">
        <w:rPr>
          <w:b/>
          <w:sz w:val="28"/>
          <w:szCs w:val="28"/>
          <w:shd w:val="clear" w:color="auto" w:fill="FFFFFF"/>
        </w:rPr>
        <w:t xml:space="preserve">Дайджест. </w:t>
      </w:r>
      <w:r w:rsidR="00AE0539" w:rsidRPr="002518E4">
        <w:rPr>
          <w:sz w:val="28"/>
          <w:szCs w:val="28"/>
          <w:shd w:val="clear" w:color="auto" w:fill="FFFFFF"/>
        </w:rPr>
        <w:t>Приложение</w:t>
      </w:r>
      <w:r w:rsidR="00C65531" w:rsidRPr="002518E4">
        <w:rPr>
          <w:sz w:val="28"/>
          <w:szCs w:val="28"/>
          <w:shd w:val="clear" w:color="auto" w:fill="FFFFFF"/>
        </w:rPr>
        <w:t xml:space="preserve">. </w:t>
      </w:r>
    </w:p>
    <w:p w:rsidR="00AE0539" w:rsidRPr="002518E4" w:rsidRDefault="00AE0539" w:rsidP="000057FF">
      <w:pPr>
        <w:pStyle w:val="a9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2518E4">
        <w:rPr>
          <w:b/>
          <w:sz w:val="28"/>
          <w:szCs w:val="28"/>
          <w:u w:val="single"/>
          <w:shd w:val="clear" w:color="auto" w:fill="FFFFFF"/>
        </w:rPr>
        <w:t>Докладчик:</w:t>
      </w:r>
      <w:r w:rsidRPr="002518E4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C65531" w:rsidRPr="002518E4">
        <w:rPr>
          <w:b/>
          <w:sz w:val="28"/>
          <w:szCs w:val="28"/>
          <w:shd w:val="clear" w:color="auto" w:fill="FFFFFF"/>
        </w:rPr>
        <w:t>Золотовицкая</w:t>
      </w:r>
      <w:proofErr w:type="spellEnd"/>
      <w:r w:rsidR="00C65531" w:rsidRPr="002518E4">
        <w:rPr>
          <w:b/>
          <w:sz w:val="28"/>
          <w:szCs w:val="28"/>
          <w:shd w:val="clear" w:color="auto" w:fill="FFFFFF"/>
        </w:rPr>
        <w:t xml:space="preserve"> </w:t>
      </w:r>
      <w:r w:rsidRPr="002518E4">
        <w:rPr>
          <w:b/>
          <w:sz w:val="28"/>
          <w:szCs w:val="28"/>
          <w:shd w:val="clear" w:color="auto" w:fill="FFFFFF"/>
        </w:rPr>
        <w:t>Наталия Геннадиевна,</w:t>
      </w:r>
      <w:r w:rsidRPr="002518E4">
        <w:rPr>
          <w:b/>
          <w:sz w:val="28"/>
          <w:szCs w:val="28"/>
        </w:rPr>
        <w:t xml:space="preserve"> </w:t>
      </w:r>
      <w:r w:rsidRPr="002518E4">
        <w:rPr>
          <w:sz w:val="28"/>
          <w:szCs w:val="28"/>
        </w:rPr>
        <w:t>Руководитель информационной службы Союза «НМП»</w:t>
      </w:r>
    </w:p>
    <w:p w:rsidR="00EC159C" w:rsidRDefault="00C65531" w:rsidP="00C65558">
      <w:pPr>
        <w:pStyle w:val="1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 </w:t>
      </w:r>
      <w:r w:rsidR="00AE0539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Информация о деятельности территориальной организации</w:t>
      </w:r>
      <w:r w:rsidR="00EC15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</w:p>
    <w:p w:rsidR="00AE0539" w:rsidRDefault="00B026AF" w:rsidP="00C65558">
      <w:pPr>
        <w:pStyle w:val="1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8E4">
        <w:rPr>
          <w:rFonts w:ascii="Times New Roman" w:hAnsi="Times New Roman" w:cs="Times New Roman"/>
          <w:sz w:val="28"/>
          <w:szCs w:val="28"/>
          <w:lang w:eastAsia="ru-RU"/>
        </w:rPr>
        <w:t xml:space="preserve">Некоммерческое партнерство </w:t>
      </w:r>
      <w:r w:rsidR="00C65531" w:rsidRPr="002518E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518E4">
        <w:rPr>
          <w:rFonts w:ascii="Times New Roman" w:hAnsi="Times New Roman" w:cs="Times New Roman"/>
          <w:sz w:val="28"/>
          <w:szCs w:val="28"/>
          <w:lang w:eastAsia="ru-RU"/>
        </w:rPr>
        <w:t>Медицинская Палата Томской области</w:t>
      </w:r>
      <w:r w:rsidR="00C65531" w:rsidRPr="002518E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518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E0539" w:rsidRDefault="00B026AF" w:rsidP="00EC159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057F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AE0539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Правления,</w:t>
      </w:r>
      <w:r w:rsidR="00AE0539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Анатолий Юрьевич </w:t>
      </w:r>
      <w:proofErr w:type="spellStart"/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>Музеник</w:t>
      </w:r>
      <w:proofErr w:type="spellEnd"/>
      <w:r w:rsidR="00AE0539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18E4">
        <w:rPr>
          <w:rFonts w:ascii="Times New Roman" w:hAnsi="Times New Roman" w:cs="Times New Roman"/>
          <w:color w:val="000000" w:themeColor="text1"/>
          <w:sz w:val="28"/>
          <w:szCs w:val="28"/>
        </w:rPr>
        <w:t>(Сибирский</w:t>
      </w:r>
      <w:r w:rsidR="00AE0539" w:rsidRPr="0025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Федеральный округ, руководитель Координационного Совета </w:t>
      </w:r>
      <w:r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Дорофеев Сергей Борисович</w:t>
      </w:r>
      <w:r w:rsidR="00AE0539" w:rsidRPr="002518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</w:p>
    <w:p w:rsidR="00EC159C" w:rsidRPr="00EC159C" w:rsidRDefault="00AE0539" w:rsidP="00EC159C">
      <w:pPr>
        <w:pStyle w:val="a8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Информация о деятельности </w:t>
      </w:r>
      <w:r w:rsidR="00EC15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B026AF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бщественной организации</w:t>
      </w:r>
      <w:r w:rsidR="00EC15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2518E4" w:rsidRDefault="00EC159C" w:rsidP="00EC159C">
      <w:pPr>
        <w:pStyle w:val="a8"/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Общественная организация </w:t>
      </w:r>
      <w:r w:rsidR="002518E4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B026AF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Ассоциация Детских больниц</w:t>
      </w:r>
      <w:r w:rsidR="002518E4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B026AF" w:rsidRPr="002518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AE0539" w:rsidRPr="002518E4" w:rsidRDefault="00B026AF" w:rsidP="000057FF">
      <w:pPr>
        <w:pStyle w:val="a8"/>
        <w:spacing w:after="0" w:line="240" w:lineRule="auto"/>
        <w:ind w:left="567"/>
        <w:jc w:val="both"/>
        <w:rPr>
          <w:sz w:val="28"/>
          <w:szCs w:val="28"/>
        </w:rPr>
      </w:pPr>
      <w:r w:rsidRPr="000057F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Докладчик: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0539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Правления</w:t>
      </w:r>
      <w:r w:rsidR="00EC159C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AE0539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18E4"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Ваганов 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>Николай Николаевич</w:t>
      </w:r>
      <w:r w:rsidR="000057FF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0057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sectPr w:rsidR="00AE0539" w:rsidRPr="002518E4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057FF"/>
    <w:rsid w:val="00066794"/>
    <w:rsid w:val="001B4B20"/>
    <w:rsid w:val="002518E4"/>
    <w:rsid w:val="002612DC"/>
    <w:rsid w:val="005373FC"/>
    <w:rsid w:val="00902D73"/>
    <w:rsid w:val="00903F0A"/>
    <w:rsid w:val="009C3087"/>
    <w:rsid w:val="00AE0539"/>
    <w:rsid w:val="00AF1F59"/>
    <w:rsid w:val="00B026AF"/>
    <w:rsid w:val="00C65531"/>
    <w:rsid w:val="00C65558"/>
    <w:rsid w:val="00D17665"/>
    <w:rsid w:val="00D44660"/>
    <w:rsid w:val="00E71708"/>
    <w:rsid w:val="00EA106D"/>
    <w:rsid w:val="00EC159C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39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A2C832-1538-431F-9F99-9F62FFD6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5</cp:revision>
  <dcterms:created xsi:type="dcterms:W3CDTF">2023-11-17T12:05:00Z</dcterms:created>
  <dcterms:modified xsi:type="dcterms:W3CDTF">2023-12-05T12:10:00Z</dcterms:modified>
</cp:coreProperties>
</file>